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DD" w:rsidRDefault="00E605DD" w:rsidP="0091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544">
        <w:rPr>
          <w:rFonts w:ascii="Times New Roman" w:hAnsi="Times New Roman" w:cs="Times New Roman"/>
          <w:b/>
          <w:sz w:val="28"/>
          <w:szCs w:val="28"/>
        </w:rPr>
        <w:t>План-график проведения мероприятий в рамках V Всероссийской Недели Сбережения 2018</w:t>
      </w:r>
    </w:p>
    <w:p w:rsidR="006566AB" w:rsidRPr="006566AB" w:rsidRDefault="006566AB" w:rsidP="0091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ФБУЗ «Центр гигиены и эпидемиологии в Алтайском крае»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3119"/>
        <w:gridCol w:w="4960"/>
        <w:gridCol w:w="1762"/>
      </w:tblGrid>
      <w:tr w:rsidR="00E605DD" w:rsidTr="00C17BC1">
        <w:tc>
          <w:tcPr>
            <w:tcW w:w="1413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05DD">
              <w:rPr>
                <w:rFonts w:ascii="Times New Roman" w:hAnsi="Times New Roman" w:cs="Times New Roman"/>
                <w:b/>
                <w:color w:val="000000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05DD">
              <w:rPr>
                <w:rFonts w:ascii="Times New Roman" w:hAnsi="Times New Roman" w:cs="Times New Roman"/>
                <w:b/>
                <w:color w:val="000000"/>
              </w:rPr>
              <w:t xml:space="preserve">Время </w:t>
            </w:r>
            <w:r w:rsidR="00CB299D" w:rsidRPr="00E605DD">
              <w:rPr>
                <w:rFonts w:ascii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05DD">
              <w:rPr>
                <w:rFonts w:ascii="Times New Roman" w:hAnsi="Times New Roman" w:cs="Times New Roman"/>
                <w:b/>
                <w:color w:val="000000"/>
              </w:rPr>
              <w:t>Место проведения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05DD">
              <w:rPr>
                <w:rFonts w:ascii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05DD">
              <w:rPr>
                <w:rFonts w:ascii="Times New Roman" w:hAnsi="Times New Roman" w:cs="Times New Roman"/>
                <w:b/>
                <w:color w:val="000000"/>
              </w:rPr>
              <w:t>Тема мероприятия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05DD">
              <w:rPr>
                <w:rFonts w:ascii="Times New Roman" w:hAnsi="Times New Roman" w:cs="Times New Roman"/>
                <w:b/>
                <w:color w:val="000000"/>
              </w:rPr>
              <w:t>Целевая аудитория</w:t>
            </w:r>
          </w:p>
        </w:tc>
      </w:tr>
      <w:tr w:rsidR="002D13E3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2D13E3" w:rsidRPr="002D13E3" w:rsidRDefault="002D13E3" w:rsidP="00E605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Барнаул</w:t>
            </w:r>
          </w:p>
        </w:tc>
      </w:tr>
      <w:tr w:rsidR="00E605DD" w:rsidTr="00C17BC1">
        <w:tc>
          <w:tcPr>
            <w:tcW w:w="1413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13-30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605DD" w:rsidRPr="00E605DD" w:rsidRDefault="00E605DD" w:rsidP="00E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КГБУЗ «Городская клиническая больница № 11,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»,  ул. Малахова, 51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05DD" w:rsidRPr="00E605DD" w:rsidRDefault="00E605DD" w:rsidP="007E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"Программа повышения финансовой грамотности на рабочих местах"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605DD" w:rsidRPr="00E605DD" w:rsidRDefault="00E605DD" w:rsidP="00FA27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выйти из долговой ловушки, как общаться с коллекторами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05D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E605DD" w:rsidTr="00C17BC1">
        <w:tc>
          <w:tcPr>
            <w:tcW w:w="1413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605DD" w:rsidRPr="00E605DD" w:rsidRDefault="00E605DD" w:rsidP="00E6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Союз пенсионеров Индустриального района, ул. С.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Батора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  <w:r w:rsidR="007E4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анкетирование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605DD" w:rsidRPr="00E605DD" w:rsidRDefault="00D772CF" w:rsidP="00E60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</w:tr>
      <w:tr w:rsidR="00E605DD" w:rsidTr="00C17BC1">
        <w:tc>
          <w:tcPr>
            <w:tcW w:w="1413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shd w:val="clear" w:color="auto" w:fill="auto"/>
          </w:tcPr>
          <w:p w:rsidR="00E605DD" w:rsidRPr="00E605DD" w:rsidRDefault="00E605DD" w:rsidP="00E60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краевая Библиотека им. Шишкова, ул. Молодежная, 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605DD" w:rsidRPr="00E605DD" w:rsidRDefault="007E4B2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анкетирование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605DD" w:rsidRPr="00E605DD" w:rsidRDefault="00D772CF" w:rsidP="00E60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E605DD" w:rsidRPr="00E605DD" w:rsidRDefault="00E605DD" w:rsidP="00E6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</w:tr>
      <w:tr w:rsidR="007E4B2D" w:rsidTr="00C17BC1">
        <w:tc>
          <w:tcPr>
            <w:tcW w:w="1413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268" w:type="dxa"/>
            <w:shd w:val="clear" w:color="auto" w:fill="auto"/>
          </w:tcPr>
          <w:p w:rsidR="007E4B2D" w:rsidRPr="00E605DD" w:rsidRDefault="007E4B2D" w:rsidP="007E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«ДХШ №2 г. Барнаула», ул. Юрина 206б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Семинар-практикум "Программа повышения финансовой грамотности на рабочих местах"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Как выйти из долговой ловушки, как общаться с коллекторами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7E4B2D" w:rsidTr="00C17BC1">
        <w:tc>
          <w:tcPr>
            <w:tcW w:w="1413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7E4B2D" w:rsidRPr="00E605DD" w:rsidRDefault="007E4B2D" w:rsidP="007E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ветеранов Индустриального района, ул. Энтузиастов, 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Лекция-беседа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анкетирование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7E4B2D" w:rsidRPr="00E605DD" w:rsidRDefault="00D772CF" w:rsidP="007E4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7E4B2D" w:rsidRPr="00E605DD" w:rsidRDefault="007E4B2D" w:rsidP="007E4B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13-30 </w:t>
            </w:r>
          </w:p>
        </w:tc>
        <w:tc>
          <w:tcPr>
            <w:tcW w:w="2268" w:type="dxa"/>
            <w:shd w:val="clear" w:color="auto" w:fill="auto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МБ ДОУ «Детский сад № 262», г. Барнаул, ул. С.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Семинар-практикум "Программа повышения финансовой грамотности на рабочих местах"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Управление личными финансами, планирование бюджета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</w:p>
        </w:tc>
        <w:tc>
          <w:tcPr>
            <w:tcW w:w="2268" w:type="dxa"/>
            <w:shd w:val="clear" w:color="auto" w:fill="auto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Алтайская краевая Библиотека им. Шишкова, ул. Молодежная, 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Семинар-практикум "Программа повышения финансовой грамотности на рабочих местах"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D772CF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shd w:val="clear" w:color="auto" w:fill="auto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КГБПОУ "Алтайская академия гостеприимства", ул. Юрина, 170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Финансовая игра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Права вкладчика, права заемщика - основные нарушения, права страхователя, действия в случае нарушения прав пользователя финансовых услуг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911544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44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911544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44">
              <w:rPr>
                <w:rFonts w:ascii="Times New Roman" w:hAnsi="Times New Roman" w:cs="Times New Roman"/>
                <w:sz w:val="24"/>
                <w:szCs w:val="24"/>
              </w:rPr>
              <w:t xml:space="preserve">13-30 </w:t>
            </w:r>
          </w:p>
        </w:tc>
        <w:tc>
          <w:tcPr>
            <w:tcW w:w="2268" w:type="dxa"/>
            <w:shd w:val="clear" w:color="auto" w:fill="auto"/>
          </w:tcPr>
          <w:p w:rsidR="001B0626" w:rsidRPr="00911544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44">
              <w:rPr>
                <w:rFonts w:ascii="Times New Roman" w:hAnsi="Times New Roman" w:cs="Times New Roman"/>
                <w:sz w:val="24"/>
                <w:szCs w:val="24"/>
              </w:rPr>
              <w:t xml:space="preserve"> МБ ДОУ ЦРР «Детский сад № 90», г. Барнаул, ул. Беляева, 35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911544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Семинар-практикум "Программа повышения финансовой грамотности на рабочих местах"</w:t>
            </w:r>
          </w:p>
        </w:tc>
        <w:tc>
          <w:tcPr>
            <w:tcW w:w="4960" w:type="dxa"/>
            <w:shd w:val="clear" w:color="auto" w:fill="auto"/>
            <w:vAlign w:val="bottom"/>
          </w:tcPr>
          <w:p w:rsidR="001B0626" w:rsidRPr="00911544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4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личными финансами, планирование бюджета 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911544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44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09.13.2018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11-00</w:t>
            </w:r>
          </w:p>
        </w:tc>
        <w:tc>
          <w:tcPr>
            <w:tcW w:w="2268" w:type="dxa"/>
            <w:shd w:val="clear" w:color="auto" w:fill="auto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КГБПОУ "Алта</w:t>
            </w:r>
            <w:r w:rsidR="00CB299D">
              <w:rPr>
                <w:rFonts w:ascii="Times New Roman" w:hAnsi="Times New Roman" w:cs="Times New Roman"/>
                <w:sz w:val="24"/>
                <w:szCs w:val="24"/>
              </w:rPr>
              <w:t xml:space="preserve">йская академия гостеприимства,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ул. Юрина, 170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Финансовая игра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1B0626" w:rsidP="001B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Права вкладчика, права заемщика - основные нарушения, права страхователя, действия в случае нарушения прав пользователя финансовых услуг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1B0626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1B0626" w:rsidRPr="002D13E3" w:rsidRDefault="001B0626" w:rsidP="001B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sz w:val="24"/>
                <w:szCs w:val="24"/>
              </w:rPr>
              <w:t>Алейск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626" w:rsidRPr="00E605DD" w:rsidRDefault="001B0626" w:rsidP="00CB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Алейск, </w:t>
            </w:r>
            <w:proofErr w:type="spellStart"/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-д. Олимпийский, 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ащита прав потребителей финансовых услуг/продуктов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3D2F8D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1B0626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1B0626" w:rsidRPr="002D13E3" w:rsidRDefault="001B0626" w:rsidP="001B06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Белокуриха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626" w:rsidRPr="00E605DD" w:rsidRDefault="001B0626" w:rsidP="00CB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Читальный зал Петропавловской районной библиотеки  с.</w:t>
            </w:r>
            <w:r w:rsidR="00CB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Петропавловское, ул. Ленина,44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4A3168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0626" w:rsidRPr="00E605DD">
              <w:rPr>
                <w:rFonts w:ascii="Times New Roman" w:hAnsi="Times New Roman" w:cs="Times New Roman"/>
                <w:sz w:val="24"/>
                <w:szCs w:val="24"/>
              </w:rPr>
              <w:t>Этапы управления личными финансами, способы учета доходов и расходов, планирование, оптимизация и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устойчивости семейного бюджета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работающая молодежь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626" w:rsidRPr="00E605DD" w:rsidRDefault="001B0626" w:rsidP="00CB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Читальный зал Петропавловской районной библиотеки  с.</w:t>
            </w:r>
            <w:r w:rsidR="00CB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Петропавловское, ул. Ленина,44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1B0626" w:rsidP="004A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4A3168" w:rsidRPr="00E605DD">
              <w:rPr>
                <w:rFonts w:ascii="Times New Roman" w:hAnsi="Times New Roman" w:cs="Times New Roman"/>
                <w:sz w:val="24"/>
                <w:szCs w:val="24"/>
              </w:rPr>
              <w:t>мошенничества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защиты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пожилые люди и пенсионеры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626" w:rsidRPr="00E605DD" w:rsidRDefault="001B0626" w:rsidP="00CB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Белокурихинская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библиотека г.</w:t>
            </w:r>
            <w:r w:rsidR="00CB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Белокуриха, ул.</w:t>
            </w:r>
            <w:r w:rsidR="00CB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Академика Мясникова,17/1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4A3168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Виды мошенничества и способы защиты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C17BC1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Союза пенсионеров </w:t>
            </w:r>
          </w:p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Белокурихи</w:t>
            </w:r>
          </w:p>
        </w:tc>
        <w:bookmarkStart w:id="0" w:name="_GoBack"/>
        <w:bookmarkEnd w:id="0"/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626" w:rsidRPr="00E605DD" w:rsidRDefault="001B0626" w:rsidP="00CB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кафе "Звездочка" с.</w:t>
            </w:r>
            <w:r w:rsidR="00CB2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Советское, пер. Центральный ,22 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4A3168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Виды мошенничества и способы защиты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ветераны ФБУЗ </w:t>
            </w:r>
          </w:p>
        </w:tc>
      </w:tr>
      <w:tr w:rsidR="001B0626" w:rsidTr="00C17BC1">
        <w:tc>
          <w:tcPr>
            <w:tcW w:w="1413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626" w:rsidRPr="00E605DD" w:rsidRDefault="001B0626" w:rsidP="00CB29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ФБУЗ, ул</w:t>
            </w:r>
            <w:r w:rsidR="00CB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B0626" w:rsidRPr="00E605DD" w:rsidRDefault="001B0626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Права вкладчика, права заемщика - основные нарушения, права страхователя, действия в случае нарушения прав пользователя финансовых услуг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1B0626" w:rsidRPr="00E605DD" w:rsidRDefault="003D2F8D" w:rsidP="001B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1B0626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1B0626" w:rsidRPr="00CF44AC" w:rsidRDefault="001B0626" w:rsidP="00CF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AC">
              <w:rPr>
                <w:rFonts w:ascii="Times New Roman" w:hAnsi="Times New Roman" w:cs="Times New Roman"/>
                <w:b/>
                <w:sz w:val="24"/>
                <w:szCs w:val="24"/>
              </w:rPr>
              <w:t>Бийск</w:t>
            </w:r>
          </w:p>
        </w:tc>
      </w:tr>
      <w:tr w:rsidR="003D2F8D" w:rsidTr="00C17BC1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30.10.2018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 , ЦГБ № 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Разина.61.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Default="003D2F8D" w:rsidP="003D2F8D">
            <w:pPr>
              <w:jc w:val="center"/>
            </w:pPr>
            <w:r w:rsidRPr="00DC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4C5A60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31.10.2018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,78.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екция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4C5A60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06.11.2018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 ДЦ " Мать и дитя" ул. Советская ,33.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Default="003D2F8D" w:rsidP="003D2F8D">
            <w:pPr>
              <w:jc w:val="center"/>
            </w:pPr>
            <w:r w:rsidRPr="00DC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потребителей финансовых услуг/продуктов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4C5A60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11-00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,78.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Default="003D2F8D" w:rsidP="003D2F8D">
            <w:pPr>
              <w:jc w:val="center"/>
            </w:pPr>
            <w:r w:rsidRPr="00DC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потребителей финансовых услуг/продуктов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4C5A60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12.11.2018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Бийск , Почтамт УФПС "Почта России",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,34.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2F8D" w:rsidRDefault="003D2F8D" w:rsidP="003D2F8D">
            <w:pPr>
              <w:jc w:val="center"/>
            </w:pPr>
            <w:r w:rsidRPr="00DC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3A7234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потребителей финансовых услуг/продуктов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4C5A60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Завьялово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 Мамонтовского района.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семейного бюджета.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292D3A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"Завьяловском коммунальные системы".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родителей на финансовую грамотность ребенка.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292D3A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 ПОУ "</w:t>
            </w:r>
            <w:proofErr w:type="spellStart"/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Родинский</w:t>
            </w:r>
            <w:proofErr w:type="spellEnd"/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колледж".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нужен личный финансовый план. Защита капитала.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292D3A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Заринск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0D2C35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5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0D2C35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C3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Совет пенсионеров и ветеранов I микрорайона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Заринска,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Заринск ул. 25 Партсъезда 22 (торец дома)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Учебный класс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Заринск ул. Горького д. 16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личным бюджетом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3646E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Учебный класс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Заринск ул. Горького д. 16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бюджетом, личный финансовый план.  Тонкости управления личными финансами, оценка рисков, связанных с покупками и различными финансовыми услугами. 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3646E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Учебный класс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Заринск ул. Горького д. 16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CB299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личным бюджетом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3646E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b/>
                <w:sz w:val="24"/>
                <w:szCs w:val="24"/>
              </w:rPr>
              <w:t>Камень</w:t>
            </w:r>
          </w:p>
        </w:tc>
      </w:tr>
      <w:tr w:rsidR="003D2F8D" w:rsidTr="00C17BC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01.11.2018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Филиал ФБУЗ,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Ленина, 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CB299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920DC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08.11.2018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3A7234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4">
              <w:rPr>
                <w:rFonts w:ascii="Times New Roman" w:hAnsi="Times New Roman" w:cs="Times New Roman"/>
                <w:sz w:val="24"/>
                <w:szCs w:val="24"/>
              </w:rPr>
              <w:t xml:space="preserve">  9-00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Филиал ФБУЗ,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Ленина, 77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2F8D" w:rsidRPr="00CB299D" w:rsidRDefault="003D2F8D" w:rsidP="003D2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920DC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72CF">
              <w:rPr>
                <w:rFonts w:ascii="Times New Roman" w:hAnsi="Times New Roman" w:cs="Times New Roman"/>
                <w:b/>
                <w:sz w:val="24"/>
                <w:szCs w:val="24"/>
              </w:rPr>
              <w:t>Кулунда</w:t>
            </w:r>
          </w:p>
        </w:tc>
      </w:tr>
      <w:tr w:rsidR="00FA279B" w:rsidTr="00C17BC1">
        <w:tc>
          <w:tcPr>
            <w:tcW w:w="1413" w:type="dxa"/>
            <w:shd w:val="clear" w:color="auto" w:fill="auto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1417" w:type="dxa"/>
            <w:shd w:val="clear" w:color="auto" w:fill="auto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="000F7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Кулунда, ул. Чапаева, 95 .</w:t>
            </w:r>
          </w:p>
        </w:tc>
        <w:tc>
          <w:tcPr>
            <w:tcW w:w="3119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4960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личным  бюджетом </w:t>
            </w:r>
          </w:p>
        </w:tc>
        <w:tc>
          <w:tcPr>
            <w:tcW w:w="1762" w:type="dxa"/>
            <w:shd w:val="clear" w:color="auto" w:fill="auto"/>
          </w:tcPr>
          <w:p w:rsidR="00FA279B" w:rsidRDefault="00FA279B" w:rsidP="00FA279B">
            <w:pPr>
              <w:jc w:val="center"/>
            </w:pPr>
            <w:r w:rsidRPr="00CE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работящее взрослое население</w:t>
            </w:r>
          </w:p>
        </w:tc>
      </w:tr>
      <w:tr w:rsidR="00FA279B" w:rsidTr="00C17BC1">
        <w:tc>
          <w:tcPr>
            <w:tcW w:w="1413" w:type="dxa"/>
            <w:shd w:val="clear" w:color="auto" w:fill="auto"/>
          </w:tcPr>
          <w:p w:rsidR="00FA279B" w:rsidRPr="00D772CF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Кулунда, 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(центральная районная библиотека)</w:t>
            </w:r>
          </w:p>
        </w:tc>
        <w:tc>
          <w:tcPr>
            <w:tcW w:w="3119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0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правление бюджетом домохозяйства, личный финансовый план, бережное потребление</w:t>
            </w:r>
          </w:p>
        </w:tc>
        <w:tc>
          <w:tcPr>
            <w:tcW w:w="1762" w:type="dxa"/>
            <w:shd w:val="clear" w:color="auto" w:fill="auto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работающее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взрослое население, пенсионеры</w:t>
            </w:r>
          </w:p>
        </w:tc>
      </w:tr>
      <w:tr w:rsidR="00FA279B" w:rsidTr="00C17BC1">
        <w:tc>
          <w:tcPr>
            <w:tcW w:w="1413" w:type="dxa"/>
            <w:shd w:val="clear" w:color="auto" w:fill="auto"/>
          </w:tcPr>
          <w:p w:rsidR="00FA279B" w:rsidRPr="00D772CF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2CF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Кулунда, 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КГУСО Территориальный центр социальной помощи семье и детям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Кулундинского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0" w:type="dxa"/>
            <w:shd w:val="clear" w:color="auto" w:fill="auto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ичная финансовая безопасность , личное финансовое планирование</w:t>
            </w:r>
          </w:p>
        </w:tc>
        <w:tc>
          <w:tcPr>
            <w:tcW w:w="1762" w:type="dxa"/>
            <w:shd w:val="clear" w:color="auto" w:fill="auto"/>
          </w:tcPr>
          <w:p w:rsidR="00FA279B" w:rsidRDefault="003D2F8D" w:rsidP="00FA279B">
            <w:pPr>
              <w:jc w:val="center"/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17" w:type="dxa"/>
            <w:shd w:val="clear" w:color="auto" w:fill="auto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9-30 </w:t>
            </w:r>
          </w:p>
        </w:tc>
        <w:tc>
          <w:tcPr>
            <w:tcW w:w="2268" w:type="dxa"/>
            <w:shd w:val="clear" w:color="auto" w:fill="auto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Кулунда, ул. Чапаева, 95 .</w:t>
            </w:r>
          </w:p>
        </w:tc>
        <w:tc>
          <w:tcPr>
            <w:tcW w:w="3119" w:type="dxa"/>
            <w:shd w:val="clear" w:color="auto" w:fill="auto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Мастер-класс, лекция</w:t>
            </w:r>
          </w:p>
        </w:tc>
        <w:tc>
          <w:tcPr>
            <w:tcW w:w="4960" w:type="dxa"/>
            <w:shd w:val="clear" w:color="auto" w:fill="auto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ичная финансовая безопасность, управление личным  бюджетом , защита прав потребителей финансовых услуг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, с. Табуны, ул. Целинная, 26..</w:t>
            </w:r>
          </w:p>
        </w:tc>
        <w:tc>
          <w:tcPr>
            <w:tcW w:w="3119" w:type="dxa"/>
            <w:shd w:val="clear" w:color="auto" w:fill="auto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Мастер-класс, лекция</w:t>
            </w:r>
          </w:p>
        </w:tc>
        <w:tc>
          <w:tcPr>
            <w:tcW w:w="4960" w:type="dxa"/>
            <w:shd w:val="clear" w:color="auto" w:fill="auto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ичная финансовая безопасность, управление личным  бюджетом , защита прав потребителей финансовых услуг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sz w:val="24"/>
                <w:szCs w:val="24"/>
              </w:rPr>
              <w:t>Локоть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с. Староалейское,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ул. Советская 19  кабинет по ГО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пособы учета доходов и расходов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AC631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11-00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г. Горняк ,ул. Маяковского ,134 Актовый зал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AC631E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Михайловский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по АК, Филиал  ФБУЗ "ЦГиЭ" в Алтайском крае" Михайловском,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Ключевском и Угловском районах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пределение финансовых целей</w:t>
            </w:r>
          </w:p>
        </w:tc>
        <w:tc>
          <w:tcPr>
            <w:tcW w:w="1762" w:type="dxa"/>
            <w:shd w:val="clear" w:color="auto" w:fill="auto"/>
          </w:tcPr>
          <w:p w:rsidR="00FA279B" w:rsidRDefault="003D2F8D" w:rsidP="003D2F8D">
            <w:pPr>
              <w:jc w:val="center"/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СОШ Михайловского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Блиц викторина, тестирование, лекция-беседа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ланирование семейного бюджета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056BD5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11-00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Волчихинского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056BD5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3D2F8D" w:rsidTr="00C17BC1">
        <w:tc>
          <w:tcPr>
            <w:tcW w:w="1413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по АК, Филиал  ФБУЗ "ЦГиЭ" в Алтайском крае" Михайловском,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, Ключевском и Угловском районах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2F8D" w:rsidRPr="00E605DD" w:rsidRDefault="003D2F8D" w:rsidP="003D2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D2F8D" w:rsidRPr="00E605DD" w:rsidRDefault="003D2F8D" w:rsidP="003D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ащита своих прав</w:t>
            </w:r>
          </w:p>
        </w:tc>
        <w:tc>
          <w:tcPr>
            <w:tcW w:w="1762" w:type="dxa"/>
            <w:shd w:val="clear" w:color="auto" w:fill="auto"/>
          </w:tcPr>
          <w:p w:rsidR="003D2F8D" w:rsidRDefault="003D2F8D" w:rsidP="003D2F8D">
            <w:pPr>
              <w:jc w:val="center"/>
            </w:pPr>
            <w:r w:rsidRPr="00056BD5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по АК, Филиал  ФБУЗ "ЦГиЭ" в Алтайском крае" Михайловском,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Волчихинском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, Ключевском и Угловском районах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ичная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sz w:val="24"/>
                <w:szCs w:val="24"/>
              </w:rPr>
              <w:t>Новоалтайск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й профессионального образования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Мошенничества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анковских карт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м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Основы устойчивости семейного бюджета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Рубцовск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ветеранов войны, труда, вооруженных сил и правоохранительных органов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Рубцовск,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Победы, 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«Час интересных сообщений»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аграрно-промышленный техникум"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Рубцовск, ул. Громова, 7 (корпус №2)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Интернет - мошенничества и способы защиты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ФГУП «Почта России»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Рубцовск,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Маркса, 139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«Час интересных сообщений»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Дети в интернете: интернет угрозы, инструменты защиты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население (трудовой коллектив)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CB299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99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Курьинская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  средняя общеобразовательная школа»  имени Михаила Тимофеевича Калашникова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Курья ул. Советская, 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Планирование и оптимизация (сокращение расходов, управление кредитной нагрузкой, увеличение доходов) семейного бюджета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население (трудовой коллектив)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МБОУ «Гимназия №11»г.Рубцовск, ул. Алтайская, 179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Как родитель может влиять на финансовую грамотность ребёнка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работающее население (родительское собрание)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 29.10.2018 по 12.11.2018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Очное мероприятие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 29.102018 по 09.11.2018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Фотоконкурс "Аукцион финансовых идей"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</w:tr>
      <w:tr w:rsidR="00FA279B" w:rsidTr="00C17BC1">
        <w:tc>
          <w:tcPr>
            <w:tcW w:w="14939" w:type="dxa"/>
            <w:gridSpan w:val="6"/>
            <w:shd w:val="clear" w:color="auto" w:fill="auto"/>
            <w:vAlign w:val="center"/>
          </w:tcPr>
          <w:p w:rsidR="00FA279B" w:rsidRPr="002D13E3" w:rsidRDefault="00FA279B" w:rsidP="00FA2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3E3">
              <w:rPr>
                <w:rFonts w:ascii="Times New Roman" w:hAnsi="Times New Roman" w:cs="Times New Roman"/>
                <w:b/>
                <w:sz w:val="24"/>
                <w:szCs w:val="24"/>
              </w:rPr>
              <w:t>Славгород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  14-00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Филиал ФБУЗ «Центр гигиены и </w:t>
            </w:r>
            <w:proofErr w:type="spellStart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эпидемол.в</w:t>
            </w:r>
            <w:proofErr w:type="spellEnd"/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в г. Славгороде»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финансовая безопасность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взрослое население</w:t>
            </w:r>
          </w:p>
        </w:tc>
      </w:tr>
      <w:tr w:rsidR="00FA279B" w:rsidTr="00C17BC1">
        <w:tc>
          <w:tcPr>
            <w:tcW w:w="1413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 xml:space="preserve">   14-00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279B" w:rsidRPr="00E605DD" w:rsidRDefault="00FA279B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A279B" w:rsidRPr="00E605DD" w:rsidRDefault="00FA279B" w:rsidP="00F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Дети в интернете: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DD">
              <w:rPr>
                <w:rFonts w:ascii="Times New Roman" w:hAnsi="Times New Roman" w:cs="Times New Roman"/>
                <w:sz w:val="24"/>
                <w:szCs w:val="24"/>
              </w:rPr>
              <w:t>интернет-угрозы ,инструменты защиты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A279B" w:rsidRPr="00E605DD" w:rsidRDefault="003D2F8D" w:rsidP="00F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56F">
              <w:rPr>
                <w:rFonts w:ascii="Times New Roman" w:hAnsi="Times New Roman" w:cs="Times New Roman"/>
                <w:sz w:val="24"/>
                <w:szCs w:val="24"/>
              </w:rPr>
              <w:t>работающее взрослое население</w:t>
            </w:r>
          </w:p>
        </w:tc>
      </w:tr>
    </w:tbl>
    <w:p w:rsidR="00E605DD" w:rsidRDefault="00E605DD"/>
    <w:sectPr w:rsidR="00E605DD" w:rsidSect="00E605DD">
      <w:pgSz w:w="16840" w:h="11907" w:orient="landscape" w:code="9"/>
      <w:pgMar w:top="993" w:right="82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DD"/>
    <w:rsid w:val="00095AC2"/>
    <w:rsid w:val="000D2C35"/>
    <w:rsid w:val="000F7E66"/>
    <w:rsid w:val="001045F0"/>
    <w:rsid w:val="001B0626"/>
    <w:rsid w:val="001C75DE"/>
    <w:rsid w:val="002D13E3"/>
    <w:rsid w:val="003A7234"/>
    <w:rsid w:val="003D2F8D"/>
    <w:rsid w:val="004A3168"/>
    <w:rsid w:val="006566AB"/>
    <w:rsid w:val="006F6FDD"/>
    <w:rsid w:val="007E4B2D"/>
    <w:rsid w:val="008F739E"/>
    <w:rsid w:val="00911544"/>
    <w:rsid w:val="009D2728"/>
    <w:rsid w:val="00AF1C28"/>
    <w:rsid w:val="00B30169"/>
    <w:rsid w:val="00C17BC1"/>
    <w:rsid w:val="00CB299D"/>
    <w:rsid w:val="00CD7DFC"/>
    <w:rsid w:val="00CF44AC"/>
    <w:rsid w:val="00D772CF"/>
    <w:rsid w:val="00DE3433"/>
    <w:rsid w:val="00E605DD"/>
    <w:rsid w:val="00EC2E05"/>
    <w:rsid w:val="00FA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6CB"/>
  <w15:chartTrackingRefBased/>
  <w15:docId w15:val="{1D5501FF-BB23-45E8-87DD-D7B0660C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B2A8-5252-43FC-AF59-73A63FC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ukcentr_14</dc:creator>
  <cp:keywords/>
  <dc:description/>
  <cp:lastModifiedBy>ukcentr_14</cp:lastModifiedBy>
  <cp:revision>9</cp:revision>
  <cp:lastPrinted>2018-10-23T02:29:00Z</cp:lastPrinted>
  <dcterms:created xsi:type="dcterms:W3CDTF">2018-10-22T10:34:00Z</dcterms:created>
  <dcterms:modified xsi:type="dcterms:W3CDTF">2018-10-29T01:32:00Z</dcterms:modified>
</cp:coreProperties>
</file>